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EF" w:rsidRDefault="00024BEF" w:rsidP="00024BEF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 SIMILE DI DOMANDA DA REDIGERSI IN CARTA SEMPLICE.</w:t>
      </w:r>
    </w:p>
    <w:p w:rsidR="00024BEF" w:rsidRDefault="00024BEF" w:rsidP="00024BEF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024BEF" w:rsidRDefault="00024BEF" w:rsidP="00024BE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024BEF" w:rsidRDefault="00024BEF" w:rsidP="00024BE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024BEF" w:rsidRDefault="00024BEF" w:rsidP="00024BE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024BEF" w:rsidRDefault="00024BEF" w:rsidP="00024BE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024BEF" w:rsidRDefault="00024BEF" w:rsidP="00024BE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dell’UOC </w:t>
      </w:r>
      <w:proofErr w:type="spellStart"/>
      <w:r>
        <w:rPr>
          <w:rFonts w:ascii="Times New Roman" w:hAnsi="Times New Roman"/>
        </w:rPr>
        <w:t>Immunotrasfusionale</w:t>
      </w:r>
      <w:proofErr w:type="spellEnd"/>
      <w:r>
        <w:rPr>
          <w:rFonts w:ascii="Times New Roman" w:hAnsi="Times New Roman"/>
        </w:rPr>
        <w:t xml:space="preserve"> - disciplina di Medicina Trasfusionale -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24BEF" w:rsidRPr="00935E5E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024BEF" w:rsidRPr="00935E5E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024BEF" w:rsidRPr="00935E5E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024BEF" w:rsidRPr="00EB4811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b/>
          <w:sz w:val="20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024BEF" w:rsidRDefault="00024BEF" w:rsidP="00024BE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EF"/>
    <w:rsid w:val="00024BE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DA59-D95C-4406-90B9-11525BA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024BEF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2022-09-14T07:43:00Z</dcterms:created>
  <dcterms:modified xsi:type="dcterms:W3CDTF">2022-09-14T07:43:00Z</dcterms:modified>
</cp:coreProperties>
</file>