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2A" w:rsidRPr="00555D21" w:rsidRDefault="00AB3A2A" w:rsidP="00AB3A2A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AB3A2A" w:rsidRPr="001B74F0" w:rsidRDefault="00AB3A2A" w:rsidP="00AB3A2A">
      <w:pPr>
        <w:rPr>
          <w:rFonts w:ascii="Times New Roman" w:hAnsi="Times New Roman"/>
          <w:b/>
          <w:sz w:val="18"/>
        </w:rPr>
      </w:pPr>
    </w:p>
    <w:p w:rsidR="00AB3A2A" w:rsidRPr="00555D21" w:rsidRDefault="00AB3A2A" w:rsidP="00AB3A2A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AB3A2A" w:rsidRPr="00555D21" w:rsidRDefault="00AB3A2A" w:rsidP="00AB3A2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DELLA BRIANZA</w:t>
      </w:r>
    </w:p>
    <w:p w:rsidR="00AB3A2A" w:rsidRPr="00555D21" w:rsidRDefault="00AB3A2A" w:rsidP="00AB3A2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AB3A2A" w:rsidRPr="00555D21" w:rsidRDefault="00AB3A2A" w:rsidP="00AB3A2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AB3A2A" w:rsidRPr="00555D21" w:rsidRDefault="00AB3A2A" w:rsidP="00AB3A2A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AB3A2A" w:rsidRPr="00555D21" w:rsidRDefault="00AB3A2A" w:rsidP="00AB3A2A">
      <w:pPr>
        <w:jc w:val="both"/>
        <w:rPr>
          <w:rFonts w:ascii="Times New Roman" w:hAnsi="Times New Roman"/>
          <w:sz w:val="22"/>
        </w:rPr>
      </w:pPr>
    </w:p>
    <w:p w:rsidR="00AB3A2A" w:rsidRPr="00555D21" w:rsidRDefault="00AB3A2A" w:rsidP="00AB3A2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AB3A2A" w:rsidRPr="0039060E" w:rsidRDefault="00AB3A2A" w:rsidP="00AB3A2A">
      <w:pPr>
        <w:jc w:val="both"/>
        <w:rPr>
          <w:rFonts w:ascii="Times New Roman" w:hAnsi="Times New Roman"/>
          <w:sz w:val="16"/>
        </w:rPr>
      </w:pPr>
    </w:p>
    <w:p w:rsidR="00AB3A2A" w:rsidRPr="00555D21" w:rsidRDefault="00AB3A2A" w:rsidP="00AB3A2A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AB3A2A" w:rsidRPr="0039060E" w:rsidRDefault="00AB3A2A" w:rsidP="00AB3A2A">
      <w:pPr>
        <w:jc w:val="both"/>
        <w:rPr>
          <w:rFonts w:ascii="Times New Roman" w:hAnsi="Times New Roman"/>
          <w:sz w:val="12"/>
        </w:rPr>
      </w:pPr>
    </w:p>
    <w:p w:rsidR="00AB3A2A" w:rsidRPr="00555D21" w:rsidRDefault="00AB3A2A" w:rsidP="00AB3A2A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>2</w:t>
      </w:r>
      <w:r w:rsidRPr="00555D21">
        <w:rPr>
          <w:rFonts w:ascii="Times New Roman" w:hAnsi="Times New Roman"/>
          <w:b/>
          <w:sz w:val="22"/>
        </w:rPr>
        <w:t xml:space="preserve"> Medico </w:t>
      </w:r>
      <w:r>
        <w:rPr>
          <w:rFonts w:ascii="Times New Roman" w:hAnsi="Times New Roman"/>
          <w:b/>
          <w:sz w:val="22"/>
        </w:rPr>
        <w:t>per l’UOC Cure Palliative</w:t>
      </w:r>
      <w:r w:rsidRPr="00555D21">
        <w:rPr>
          <w:rFonts w:ascii="Times New Roman" w:hAnsi="Times New Roman"/>
          <w:sz w:val="22"/>
        </w:rPr>
        <w:t>.</w:t>
      </w:r>
    </w:p>
    <w:p w:rsidR="00AB3A2A" w:rsidRPr="0039060E" w:rsidRDefault="00AB3A2A" w:rsidP="00AB3A2A">
      <w:pPr>
        <w:jc w:val="both"/>
        <w:rPr>
          <w:rFonts w:ascii="Times New Roman" w:hAnsi="Times New Roman"/>
          <w:sz w:val="16"/>
        </w:rPr>
      </w:pPr>
    </w:p>
    <w:p w:rsidR="00AB3A2A" w:rsidRPr="00555D21" w:rsidRDefault="00AB3A2A" w:rsidP="00AB3A2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B3A2A" w:rsidRPr="00555D21" w:rsidRDefault="00AB3A2A" w:rsidP="00AB3A2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</w:t>
      </w:r>
    </w:p>
    <w:p w:rsidR="00AB3A2A" w:rsidRPr="00555D21" w:rsidRDefault="00AB3A2A" w:rsidP="00AB3A2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AB3A2A" w:rsidRPr="00555D21" w:rsidRDefault="00AB3A2A" w:rsidP="00AB3A2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AB3A2A" w:rsidRPr="00555D21" w:rsidRDefault="00AB3A2A" w:rsidP="00AB3A2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B3A2A" w:rsidRPr="00555D21" w:rsidRDefault="00AB3A2A" w:rsidP="00AB3A2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AB3A2A" w:rsidRPr="00555D21" w:rsidRDefault="00AB3A2A" w:rsidP="00AB3A2A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AB3A2A" w:rsidRPr="00555D21" w:rsidRDefault="00AB3A2A" w:rsidP="00AB3A2A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ovvero, per i candidati non specialisti</w:t>
      </w:r>
      <w:r w:rsidRPr="003420A9">
        <w:rPr>
          <w:sz w:val="22"/>
          <w:szCs w:val="22"/>
        </w:rPr>
        <w:t xml:space="preserve">: di essere in possesso dei seguenti requisiti di ammissione </w:t>
      </w:r>
      <w:r>
        <w:rPr>
          <w:i/>
          <w:sz w:val="22"/>
          <w:szCs w:val="22"/>
        </w:rPr>
        <w:t>__________________________________________________________________________________</w:t>
      </w:r>
      <w:r w:rsidRPr="00555D21">
        <w:rPr>
          <w:sz w:val="22"/>
          <w:szCs w:val="22"/>
        </w:rPr>
        <w:t>;</w:t>
      </w:r>
    </w:p>
    <w:p w:rsidR="00AB3A2A" w:rsidRPr="00555D21" w:rsidRDefault="00AB3A2A" w:rsidP="00AB3A2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AB3A2A" w:rsidRPr="00555D21" w:rsidRDefault="00AB3A2A" w:rsidP="00AB3A2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AB3A2A" w:rsidRPr="00F51D23" w:rsidRDefault="00AB3A2A" w:rsidP="00AB3A2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B3A2A" w:rsidRPr="00555D21" w:rsidRDefault="00AB3A2A" w:rsidP="00AB3A2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B3A2A" w:rsidRPr="00555D21" w:rsidRDefault="00AB3A2A" w:rsidP="00AB3A2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AB3A2A" w:rsidRPr="00555D21" w:rsidRDefault="00AB3A2A" w:rsidP="00AB3A2A">
      <w:pPr>
        <w:jc w:val="both"/>
        <w:rPr>
          <w:rFonts w:ascii="Times New Roman" w:hAnsi="Times New Roman"/>
          <w:sz w:val="22"/>
        </w:rPr>
      </w:pPr>
    </w:p>
    <w:p w:rsidR="00AB3A2A" w:rsidRPr="00555D21" w:rsidRDefault="00AB3A2A" w:rsidP="00AB3A2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AB3A2A" w:rsidRPr="0039060E" w:rsidRDefault="00AB3A2A" w:rsidP="00AB3A2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AB3A2A" w:rsidRPr="00555D21" w:rsidRDefault="00AB3A2A" w:rsidP="00AB3A2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AB3A2A" w:rsidRPr="00555D21" w:rsidRDefault="00AB3A2A" w:rsidP="00AB3A2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B3A2A" w:rsidRPr="00555D21" w:rsidRDefault="00AB3A2A" w:rsidP="00AB3A2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AB3A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A2A" w:rsidRDefault="00AB3A2A" w:rsidP="00AB3A2A">
      <w:r>
        <w:separator/>
      </w:r>
    </w:p>
  </w:endnote>
  <w:endnote w:type="continuationSeparator" w:id="0">
    <w:p w:rsidR="00AB3A2A" w:rsidRDefault="00AB3A2A" w:rsidP="00AB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3A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AB3A2A">
    <w:pPr>
      <w:pStyle w:val="Pidipagina"/>
      <w:ind w:right="360"/>
    </w:pPr>
  </w:p>
  <w:p w:rsidR="002C4CA7" w:rsidRDefault="00AB3A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3A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AB3A2A">
    <w:pPr>
      <w:jc w:val="both"/>
      <w:rPr>
        <w:rFonts w:ascii="Times New Roman" w:hAnsi="Times New Roman"/>
        <w:color w:val="000099"/>
      </w:rPr>
    </w:pPr>
  </w:p>
  <w:p w:rsidR="006828E4" w:rsidRDefault="00AB3A2A">
    <w:pPr>
      <w:pStyle w:val="IntestazionePiePagina"/>
    </w:pPr>
  </w:p>
  <w:p w:rsidR="002C4CA7" w:rsidRDefault="00AB3A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3A2A">
    <w:pPr>
      <w:rPr>
        <w:rFonts w:ascii="Times New Roman" w:hAnsi="Times New Roman"/>
        <w:sz w:val="22"/>
      </w:rPr>
    </w:pPr>
  </w:p>
  <w:p w:rsidR="006828E4" w:rsidRDefault="00AB3A2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B3A2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A2A" w:rsidRDefault="00AB3A2A" w:rsidP="00AB3A2A">
      <w:r>
        <w:separator/>
      </w:r>
    </w:p>
  </w:footnote>
  <w:footnote w:type="continuationSeparator" w:id="0">
    <w:p w:rsidR="00AB3A2A" w:rsidRDefault="00AB3A2A" w:rsidP="00AB3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A2A" w:rsidRDefault="00AB3A2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A2A" w:rsidRDefault="00AB3A2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3A2A">
    <w:pPr>
      <w:pStyle w:val="Titolo2"/>
      <w:jc w:val="left"/>
    </w:pPr>
    <w:bookmarkStart w:id="0" w:name="_GoBack"/>
    <w:bookmarkEnd w:id="0"/>
  </w:p>
  <w:p w:rsidR="00F25741" w:rsidRPr="00F25741" w:rsidRDefault="00AB3A2A" w:rsidP="00F25741"/>
  <w:p w:rsidR="006828E4" w:rsidRDefault="00AB3A2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2A"/>
    <w:rsid w:val="0078270E"/>
    <w:rsid w:val="007C708F"/>
    <w:rsid w:val="00AB3A2A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E646AF7-854B-475A-BC34-C3385DC3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A2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B3A2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B3A2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B3A2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B3A2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B3A2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B3A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B3A2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B3A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B3A2A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B3A2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B3A2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B3A2A"/>
  </w:style>
  <w:style w:type="paragraph" w:styleId="Paragrafoelenco">
    <w:name w:val="List Paragraph"/>
    <w:basedOn w:val="Normale"/>
    <w:uiPriority w:val="34"/>
    <w:qFormat/>
    <w:rsid w:val="00AB3A2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3328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2021-02-08T08:47:00Z</dcterms:created>
  <dcterms:modified xsi:type="dcterms:W3CDTF">2021-02-08T08:48:00Z</dcterms:modified>
</cp:coreProperties>
</file>